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0" w:after="120" w:line="520" w:lineRule="exact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《国家奖学金申请审批表》填写说明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各学院</w:t>
      </w:r>
      <w:r>
        <w:rPr>
          <w:rFonts w:hint="eastAsia"/>
          <w:sz w:val="24"/>
          <w:lang w:val="en-US" w:eastAsia="zh-CN"/>
        </w:rPr>
        <w:t>按照通知中的</w:t>
      </w:r>
      <w:r>
        <w:rPr>
          <w:rFonts w:hint="eastAsia"/>
          <w:sz w:val="24"/>
        </w:rPr>
        <w:t>《国</w:t>
      </w:r>
      <w:r>
        <w:rPr>
          <w:rFonts w:hint="eastAsia"/>
          <w:spacing w:val="-2"/>
          <w:sz w:val="24"/>
        </w:rPr>
        <w:t>家奖学金申请审批表》</w:t>
      </w:r>
      <w:r>
        <w:rPr>
          <w:rFonts w:hint="eastAsia"/>
          <w:spacing w:val="-2"/>
          <w:sz w:val="24"/>
          <w:lang w:val="en-US" w:eastAsia="zh-CN"/>
        </w:rPr>
        <w:t>样表</w:t>
      </w:r>
      <w:r>
        <w:rPr>
          <w:rFonts w:hint="eastAsia"/>
          <w:spacing w:val="-2"/>
          <w:sz w:val="24"/>
        </w:rPr>
        <w:t>（2010年版，全国学生资助管理中心制表），组织人员认真填写。国家奖学金初选名单</w:t>
      </w:r>
      <w:r>
        <w:rPr>
          <w:rFonts w:hint="eastAsia"/>
          <w:spacing w:val="-2"/>
          <w:sz w:val="24"/>
          <w:lang w:val="en-US" w:eastAsia="zh-CN"/>
        </w:rPr>
        <w:t>经学校评审小组评定并公示</w:t>
      </w:r>
      <w:r>
        <w:rPr>
          <w:rFonts w:hint="eastAsia"/>
          <w:spacing w:val="-2"/>
          <w:sz w:val="24"/>
        </w:rPr>
        <w:t>后，学院统一在“湖南省学生资助管理系统”(http://xfbc.hnedu.cn/GXBM/login)进行提交，导出国家奖学金申请表，大学生资助办公室</w:t>
      </w:r>
      <w:r>
        <w:rPr>
          <w:rFonts w:hint="eastAsia"/>
          <w:spacing w:val="-2"/>
          <w:sz w:val="24"/>
          <w:lang w:val="en-US" w:eastAsia="zh-CN"/>
        </w:rPr>
        <w:t>审核无误后再提交两份表格上报省资助中心</w:t>
      </w:r>
      <w:r>
        <w:rPr>
          <w:rFonts w:hint="eastAsia"/>
          <w:spacing w:val="-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1. 表格为一页，正反两面，不得随意增加页数。</w:t>
      </w:r>
      <w:r>
        <w:rPr>
          <w:rFonts w:hint="eastAsia" w:hAnsi="宋体"/>
          <w:sz w:val="24"/>
        </w:rPr>
        <w:t>表格填写应当字迹清晰、信息完整，</w:t>
      </w:r>
      <w:r>
        <w:rPr>
          <w:rFonts w:hint="eastAsia"/>
          <w:sz w:val="24"/>
        </w:rPr>
        <w:t>不得涂改数据或出现空白项。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2. 表格中“基本情况”和“申请理由”栏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以第三人称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由学生本人填写，其他各项必须由学校有关部门填写。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3. 表格中学习成绩、综合考评成绩排名的范围为</w:t>
      </w:r>
      <w:bookmarkStart w:id="0" w:name="_GoBack"/>
      <w:bookmarkEnd w:id="0"/>
      <w:r>
        <w:rPr>
          <w:rFonts w:hint="eastAsia"/>
          <w:sz w:val="24"/>
          <w:u w:val="single"/>
        </w:rPr>
        <w:t>同年级同专业</w:t>
      </w:r>
      <w:r>
        <w:rPr>
          <w:rFonts w:hint="eastAsia"/>
          <w:sz w:val="24"/>
        </w:rPr>
        <w:t>排名，须注明评选范围的总人数。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4. 表格中“申请理由”栏的填写应当全面详实，</w:t>
      </w:r>
      <w:r>
        <w:rPr>
          <w:rFonts w:hint="eastAsia" w:hAnsi="宋体"/>
          <w:sz w:val="24"/>
        </w:rPr>
        <w:t>能够如实反映学生学习</w:t>
      </w:r>
      <w:r>
        <w:rPr>
          <w:rFonts w:hint="eastAsia"/>
          <w:sz w:val="24"/>
        </w:rPr>
        <w:t>成绩优异</w:t>
      </w:r>
      <w:r>
        <w:rPr>
          <w:rFonts w:hint="eastAsia" w:hAnsi="宋体"/>
          <w:sz w:val="24"/>
        </w:rPr>
        <w:t>、社会实践、创新能力、综合素质等方面特别突出。</w:t>
      </w:r>
      <w:r>
        <w:rPr>
          <w:rFonts w:hint="eastAsia"/>
          <w:sz w:val="24"/>
        </w:rPr>
        <w:t>字数控制在200字左右。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5. 表格中“推荐意见”栏的填写应当简明扼要，字数控制在100字左右。推荐人必须是申请学生的辅导员，其他人无权推荐。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6. 表格必须体现学校各级部门的意见，推荐人和学校各院系主管学生工作的领导同志必须手写签名。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/>
          <w:sz w:val="24"/>
        </w:rPr>
        <w:t>7. 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  <w:r>
        <w:rPr>
          <w:rFonts w:hint="eastAsia"/>
          <w:sz w:val="24"/>
          <w:lang w:val="en-US" w:eastAsia="zh-CN"/>
        </w:rPr>
        <w:t>请注意，不同学生申请理由、推荐理由及院系意见不能雷同。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textAlignment w:val="auto"/>
        <w:outlineLvl w:val="9"/>
        <w:rPr>
          <w:rFonts w:hint="default" w:eastAsia="宋体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推荐学生“获得的奖项”一栏不允许为空，若为空，将取消资格。学生获奖情况以2020-2021学年为主，如果材料不够突出，也可以把前一学年获奖情况写进来（获奖情况日期、名称和颁奖单位均按获奖证书上的信息填写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outlineLvl w:val="9"/>
        <w:rPr>
          <w:rFonts w:hint="eastAsia" w:hAnsi="宋体"/>
          <w:sz w:val="28"/>
          <w:szCs w:val="28"/>
        </w:rPr>
      </w:pPr>
      <w:r>
        <w:rPr>
          <w:rFonts w:hint="eastAsia"/>
          <w:sz w:val="24"/>
          <w:lang w:val="en-US" w:eastAsia="zh-CN"/>
        </w:rPr>
        <w:t xml:space="preserve">9. </w:t>
      </w:r>
      <w:r>
        <w:rPr>
          <w:rFonts w:hint="eastAsia"/>
          <w:sz w:val="24"/>
        </w:rPr>
        <w:t>表格上报一律使用原件，不得使用复印件。学生成绩单（需原件）、获奖证书等证明材料（复印件，需学工办老师在复印件上签好“属实”字样并签名后加盖学院公章）需随表报送。上报材料经评审后不予退回。</w:t>
      </w:r>
    </w:p>
    <w:p/>
    <w:sectPr>
      <w:pgSz w:w="11906" w:h="16838"/>
      <w:pgMar w:top="1191" w:right="140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C2EA9"/>
    <w:rsid w:val="0F426C6E"/>
    <w:rsid w:val="614C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iPriority w:val="0"/>
    <w:pPr>
      <w:spacing w:line="640" w:lineRule="exact"/>
      <w:ind w:firstLine="63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2021-09-15T00:58:00Z</dcterms:created>
  <dc:creator>南笙</dc:creator>
  <cp:lastModifiedBy>南笙</cp:lastModifiedBy>
  <dcterms:modified xsi:type="dcterms:W3CDTF">2021-09-15T01:11:06Z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A147C619E0ED4C71A710B387C8DF7D2E</vt:lpwstr>
  </property>
</Properties>
</file>